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1F4DF4F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9031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41B7E628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90317">
        <w:rPr>
          <w:rFonts w:asciiTheme="minorHAnsi" w:hAnsiTheme="minorHAnsi" w:cstheme="minorHAnsi"/>
          <w:b/>
          <w:sz w:val="44"/>
          <w:szCs w:val="44"/>
        </w:rPr>
        <w:t>2023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35B396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90317">
        <w:rPr>
          <w:rFonts w:asciiTheme="minorHAnsi" w:hAnsiTheme="minorHAnsi" w:cstheme="minorHAnsi"/>
          <w:b/>
          <w:sz w:val="32"/>
          <w:u w:val="single"/>
        </w:rPr>
        <w:t>2023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28B46A9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 w:rsidR="00030CD1">
        <w:rPr>
          <w:rFonts w:asciiTheme="minorHAnsi" w:hAnsiTheme="minorHAnsi" w:cstheme="minorHAnsi"/>
        </w:rPr>
        <w:t xml:space="preserve">knowledgeable, </w:t>
      </w:r>
      <w:proofErr w:type="gramStart"/>
      <w:r w:rsidR="00030CD1">
        <w:rPr>
          <w:rFonts w:asciiTheme="minorHAnsi" w:hAnsiTheme="minorHAnsi" w:cstheme="minorHAnsi"/>
        </w:rPr>
        <w:t>experienced</w:t>
      </w:r>
      <w:proofErr w:type="gramEnd"/>
      <w:r w:rsidR="00030CD1">
        <w:rPr>
          <w:rFonts w:asciiTheme="minorHAnsi" w:hAnsiTheme="minorHAnsi" w:cstheme="minorHAnsi"/>
        </w:rPr>
        <w:t xml:space="preserve"> and expert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proofErr w:type="gramStart"/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 xml:space="preserve"> Class</w:t>
      </w:r>
      <w:r w:rsidR="00030CD1">
        <w:rPr>
          <w:rFonts w:asciiTheme="minorHAnsi" w:hAnsiTheme="minorHAnsi" w:cstheme="minorHAnsi"/>
        </w:rPr>
        <w:t>es</w:t>
      </w:r>
      <w:proofErr w:type="gramEnd"/>
      <w:r w:rsidR="00030CD1">
        <w:rPr>
          <w:rFonts w:asciiTheme="minorHAnsi" w:hAnsiTheme="minorHAnsi" w:cstheme="minorHAnsi"/>
        </w:rPr>
        <w:t xml:space="preserve"> for </w:t>
      </w:r>
      <w:r w:rsidR="00611F07" w:rsidRPr="008A6622">
        <w:rPr>
          <w:rFonts w:asciiTheme="minorHAnsi" w:hAnsiTheme="minorHAnsi" w:cstheme="minorHAnsi"/>
        </w:rPr>
        <w:t xml:space="preserve"> Grape</w:t>
      </w:r>
      <w:r w:rsidR="00030CD1">
        <w:rPr>
          <w:rFonts w:asciiTheme="minorHAnsi" w:hAnsiTheme="minorHAnsi" w:cstheme="minorHAnsi"/>
        </w:rPr>
        <w:t xml:space="preserve"> Wines – red and white </w:t>
      </w:r>
      <w:r w:rsidR="00611F07" w:rsidRPr="008A6622">
        <w:rPr>
          <w:rFonts w:asciiTheme="minorHAnsi" w:hAnsiTheme="minorHAnsi" w:cstheme="minorHAnsi"/>
        </w:rPr>
        <w:t>,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3A98D62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0E5E11C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90317">
        <w:rPr>
          <w:rFonts w:asciiTheme="minorHAnsi" w:hAnsiTheme="minorHAnsi" w:cstheme="minorHAnsi"/>
          <w:b/>
          <w:sz w:val="32"/>
          <w:u w:val="single"/>
        </w:rPr>
        <w:t>0th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390317">
        <w:rPr>
          <w:rFonts w:asciiTheme="minorHAnsi" w:hAnsiTheme="minorHAnsi" w:cstheme="minorHAnsi"/>
          <w:b/>
          <w:sz w:val="32"/>
          <w:u w:val="single"/>
        </w:rPr>
        <w:t>2023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50B51593" w14:textId="7C443BAA" w:rsidR="00D132D3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F40503" w:rsidRPr="00F40503">
        <w:rPr>
          <w:rFonts w:asciiTheme="minorHAnsi" w:hAnsiTheme="minorHAnsi" w:cstheme="minorHAnsi"/>
        </w:rPr>
        <w:t xml:space="preserve">84 Aylesbury </w:t>
      </w:r>
      <w:proofErr w:type="gramStart"/>
      <w:r w:rsidR="00F40503" w:rsidRPr="00F40503">
        <w:rPr>
          <w:rFonts w:asciiTheme="minorHAnsi" w:hAnsiTheme="minorHAnsi" w:cstheme="minorHAnsi"/>
        </w:rPr>
        <w:t>B</w:t>
      </w:r>
      <w:r w:rsidR="00F40503">
        <w:rPr>
          <w:rFonts w:asciiTheme="minorHAnsi" w:hAnsiTheme="minorHAnsi" w:cstheme="minorHAnsi"/>
        </w:rPr>
        <w:t>l</w:t>
      </w:r>
      <w:r w:rsidR="00F40503" w:rsidRPr="00F40503">
        <w:rPr>
          <w:rFonts w:asciiTheme="minorHAnsi" w:hAnsiTheme="minorHAnsi" w:cstheme="minorHAnsi"/>
        </w:rPr>
        <w:t>vd</w:t>
      </w:r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 xml:space="preserve"> Doreen</w:t>
      </w:r>
      <w:proofErr w:type="gramEnd"/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>Vic 3754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5D923F1">
                <wp:simplePos x="0" y="0"/>
                <wp:positionH relativeFrom="column">
                  <wp:posOffset>708660</wp:posOffset>
                </wp:positionH>
                <wp:positionV relativeFrom="paragraph">
                  <wp:posOffset>219710</wp:posOffset>
                </wp:positionV>
                <wp:extent cx="20739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174D5E3A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0th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2023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55.8pt;margin-top:17.3pt;width:163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174D5E3A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0th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2023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09733E53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90317">
        <w:rPr>
          <w:rFonts w:asciiTheme="minorHAnsi" w:hAnsiTheme="minorHAnsi" w:cstheme="minorHAnsi"/>
          <w:b/>
          <w:color w:val="CC0000"/>
          <w:sz w:val="44"/>
          <w:szCs w:val="44"/>
        </w:rPr>
        <w:t>2023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3655DBF9" w:rsidR="003740BE" w:rsidRPr="00ED0CC3" w:rsidRDefault="00D132D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Winry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4B64BBDF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4D10FB91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Show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63F76218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390317">
        <w:rPr>
          <w:rFonts w:asciiTheme="minorHAnsi" w:hAnsiTheme="minorHAnsi" w:cstheme="minorHAnsi"/>
          <w:b/>
          <w:color w:val="EA0000"/>
        </w:rPr>
        <w:t xml:space="preserve">20th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90317">
        <w:rPr>
          <w:rFonts w:asciiTheme="minorHAnsi" w:hAnsiTheme="minorHAnsi" w:cstheme="minorHAnsi"/>
          <w:b/>
          <w:color w:val="EA0000"/>
        </w:rPr>
        <w:t>2023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90317">
        <w:rPr>
          <w:rFonts w:asciiTheme="minorHAnsi" w:hAnsiTheme="minorHAnsi" w:cstheme="minorHAnsi"/>
          <w:b/>
          <w:bCs/>
          <w:color w:val="EA0000"/>
        </w:rPr>
        <w:t>0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90317">
        <w:rPr>
          <w:rFonts w:asciiTheme="minorHAnsi" w:hAnsiTheme="minorHAnsi" w:cstheme="minorHAnsi"/>
          <w:b/>
          <w:bCs/>
          <w:color w:val="EA0000"/>
        </w:rPr>
        <w:t>2023</w:t>
      </w:r>
    </w:p>
    <w:p w14:paraId="5960E74C" w14:textId="1D67F6F1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F40503">
        <w:rPr>
          <w:rFonts w:asciiTheme="minorHAnsi" w:hAnsiTheme="minorHAnsi" w:cstheme="minorHAnsi"/>
        </w:rPr>
        <w:t>cheers@amateurwine.org.au</w:t>
      </w:r>
    </w:p>
    <w:p w14:paraId="4A39557C" w14:textId="77777777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650956A1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>. P</w:t>
      </w:r>
      <w:r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308A" w14:textId="77777777" w:rsidR="00040E49" w:rsidRDefault="00040E49">
      <w:r>
        <w:separator/>
      </w:r>
    </w:p>
  </w:endnote>
  <w:endnote w:type="continuationSeparator" w:id="0">
    <w:p w14:paraId="78C3E890" w14:textId="77777777" w:rsidR="00040E49" w:rsidRDefault="000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BB4" w14:textId="77777777" w:rsidR="00040E49" w:rsidRDefault="00040E49">
      <w:r>
        <w:separator/>
      </w:r>
    </w:p>
  </w:footnote>
  <w:footnote w:type="continuationSeparator" w:id="0">
    <w:p w14:paraId="65EB965F" w14:textId="77777777" w:rsidR="00040E49" w:rsidRDefault="0004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40E4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90317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C6ADA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132D3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0503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</cp:revision>
  <cp:lastPrinted>2022-12-18T22:42:00Z</cp:lastPrinted>
  <dcterms:created xsi:type="dcterms:W3CDTF">2022-12-18T22:42:00Z</dcterms:created>
  <dcterms:modified xsi:type="dcterms:W3CDTF">2022-12-18T22:42:00Z</dcterms:modified>
</cp:coreProperties>
</file>